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3E" w:rsidRDefault="00EB69EB">
      <w:pPr>
        <w:ind w:left="360"/>
        <w:jc w:val="both"/>
      </w:pPr>
      <w:r>
        <w:t>P</w:t>
      </w:r>
      <w:bookmarkStart w:id="0" w:name="_GoBack"/>
      <w:bookmarkEnd w:id="0"/>
      <w:r w:rsidR="004F2D8E">
        <w:t>oniedziałek, 13 lipca 2015, konferencja z godziny 12.00</w:t>
      </w:r>
    </w:p>
    <w:p w:rsidR="00D30A3E" w:rsidRDefault="00D30A3E">
      <w:pPr>
        <w:ind w:left="360"/>
        <w:jc w:val="both"/>
      </w:pPr>
    </w:p>
    <w:p w:rsidR="00D30A3E" w:rsidRDefault="004F2D8E">
      <w:pPr>
        <w:ind w:left="360"/>
        <w:jc w:val="both"/>
      </w:pPr>
      <w:r>
        <w:t>Rząd PO-PSL od stycznia twierdzi, że już uratował polskie górnictwo węgla kamiennego ogłaszając na początku roku tzw. Plan Naprawczy.</w:t>
      </w:r>
    </w:p>
    <w:p w:rsidR="00D30A3E" w:rsidRDefault="004F2D8E">
      <w:pPr>
        <w:ind w:left="360"/>
        <w:jc w:val="both"/>
      </w:pPr>
      <w:r>
        <w:t>Tymczasem:</w:t>
      </w:r>
    </w:p>
    <w:p w:rsidR="00D30A3E" w:rsidRDefault="004F2D8E">
      <w:pPr>
        <w:numPr>
          <w:ilvl w:val="0"/>
          <w:numId w:val="1"/>
        </w:numPr>
        <w:jc w:val="both"/>
      </w:pPr>
      <w:r>
        <w:t xml:space="preserve">Kopalnie przekazane z Kompanii Węglowej i z Katowickiego Holdingu Węglowego do Spółki Restrukturyzacji Kopalń mogą uzyskać pomoc publiczną ustanowioną ustawowo w styczniu pod warunkiem zgody ze strony Komisji Europejskiej. Takiej </w:t>
      </w:r>
      <w:r>
        <w:rPr>
          <w:b/>
          <w:bCs/>
        </w:rPr>
        <w:t>z</w:t>
      </w:r>
      <w:r>
        <w:rPr>
          <w:b/>
        </w:rPr>
        <w:t>gody na pomoc publiczną dla KW nadal nie ma. KE żąda od rządu planu LIKWIDACJI tych kopalń jako warunku akceptacji Planu Naprawczego</w:t>
      </w:r>
    </w:p>
    <w:p w:rsidR="00D30A3E" w:rsidRDefault="004F2D8E">
      <w:pPr>
        <w:ind w:left="360"/>
        <w:jc w:val="both"/>
      </w:pPr>
      <w:r>
        <w:t>Pracownicy tych kopalń oczekują na decyzje w sprawie urlopów górniczych i innych świadczeń, często skłaniani są do występowania o zwolnienia lekarskie. Powodem – brak dla nich zatrudnienia.</w:t>
      </w:r>
    </w:p>
    <w:p w:rsidR="00D30A3E" w:rsidRDefault="004F2D8E">
      <w:pPr>
        <w:ind w:left="360"/>
        <w:jc w:val="both"/>
      </w:pPr>
      <w:r>
        <w:t>Świadczenia wypłacane bez zgody KE będą zapewne uznane za bezprawne, a wypłacone sumy będą musiały być zwrócone przez spółkę do budżetu.</w:t>
      </w:r>
    </w:p>
    <w:p w:rsidR="00D30A3E" w:rsidRDefault="00D30A3E">
      <w:pPr>
        <w:ind w:left="360"/>
        <w:jc w:val="both"/>
      </w:pPr>
    </w:p>
    <w:p w:rsidR="00D30A3E" w:rsidRDefault="004F2D8E">
      <w:pPr>
        <w:numPr>
          <w:ilvl w:val="0"/>
          <w:numId w:val="1"/>
        </w:numPr>
        <w:jc w:val="both"/>
        <w:rPr>
          <w:b/>
        </w:rPr>
      </w:pPr>
      <w:r>
        <w:t>Nowa Kompania Węglowa, do której przeniesiono 11 kopalń wymaga dofinansowania na początku w wysokości min. 1,5 mld zł.</w:t>
      </w:r>
    </w:p>
    <w:p w:rsidR="00D30A3E" w:rsidRDefault="004F2D8E">
      <w:pPr>
        <w:ind w:left="360"/>
        <w:jc w:val="both"/>
      </w:pPr>
      <w:r>
        <w:rPr>
          <w:b/>
        </w:rPr>
        <w:t>Rząd przez pół roku nie zrobił w zasadzie nic, by te 1,5 mld dla Nowej Kompanii Węglowej zapewnić</w:t>
      </w:r>
      <w:r>
        <w:t>. Plotki o zmianach w tym planie finansowania jedynie potęgują niepewność wśród pracowników i kadry.</w:t>
      </w:r>
    </w:p>
    <w:p w:rsidR="00D30A3E" w:rsidRDefault="004F2D8E">
      <w:pPr>
        <w:ind w:left="360"/>
        <w:jc w:val="both"/>
      </w:pPr>
      <w:r>
        <w:t>Kompania Węglowa od dłuższego czasu sprzedaje węgiel po zaniżonych cenach co powoduje, że zaburzenia na rynku radykalnie zmniejszają dochody innych spółek, też będących własnością tego samego przecież Skarbu Państwa.</w:t>
      </w:r>
    </w:p>
    <w:p w:rsidR="00D30A3E" w:rsidRDefault="00D30A3E">
      <w:pPr>
        <w:ind w:left="360"/>
        <w:jc w:val="both"/>
      </w:pPr>
    </w:p>
    <w:p w:rsidR="00D30A3E" w:rsidRDefault="004F2D8E">
      <w:pPr>
        <w:numPr>
          <w:ilvl w:val="0"/>
          <w:numId w:val="1"/>
        </w:numPr>
        <w:jc w:val="both"/>
      </w:pPr>
      <w:r>
        <w:rPr>
          <w:b/>
        </w:rPr>
        <w:t>Katowicki Holding Węglowy, w porównaniu z KW w lepszej nieco sytuacji, sprzedaje węgiel w przedpłatach zużywając te pieniądze na bieżące wypłaty wynagrodzeń. To zadłużenie zbliża się do poziomu krytycznego dla spółki</w:t>
      </w:r>
      <w:r>
        <w:t>.</w:t>
      </w:r>
    </w:p>
    <w:p w:rsidR="00D30A3E" w:rsidRDefault="00D30A3E">
      <w:pPr>
        <w:ind w:left="360"/>
        <w:jc w:val="both"/>
      </w:pPr>
    </w:p>
    <w:p w:rsidR="00D30A3E" w:rsidRDefault="004F2D8E">
      <w:pPr>
        <w:ind w:left="360"/>
        <w:jc w:val="both"/>
        <w:rPr>
          <w:b/>
        </w:rPr>
      </w:pPr>
      <w:r>
        <w:rPr>
          <w:b/>
        </w:rPr>
        <w:t>Rząd PO-PSL od pół roku świadomie przygotowuje pułapkę dla nowego rządu, który przejmie odpowiedzialność za bezpieczeństwo energetyczne kraju i za górnictwo śląskie. Rząd nie przeprowadza żadnych reform strukturalnych i drenuje wszystkie rezerwy finansowe dla zapewnienia wypłat pensji przed wyborami. O wypłaty w listopadzie, grudniu i dalszych miesiącach martwić się ma dzisiejsza opozycja. Premier Kopacz postępuje zgodnie z zasadą PO NAS CHOĆBY POTOP!</w:t>
      </w:r>
    </w:p>
    <w:p w:rsidR="00D30A3E" w:rsidRDefault="00D30A3E">
      <w:pPr>
        <w:ind w:left="360"/>
        <w:jc w:val="both"/>
        <w:rPr>
          <w:b/>
        </w:rPr>
      </w:pPr>
    </w:p>
    <w:p w:rsidR="00D30A3E" w:rsidRDefault="004F2D8E">
      <w:pPr>
        <w:ind w:left="360"/>
        <w:jc w:val="both"/>
      </w:pPr>
      <w:r>
        <w:rPr>
          <w:b/>
        </w:rPr>
        <w:t>Prawo i Sprawiedliwość ostrzega, że kontynuowanie przez PO-PSL destrukcyjnych dla śląskich kopalni działań grozi katastrofą gospodarczą i społeczna na Śląsku i godzi w bezpieczeństwo energetyczne Polski.</w:t>
      </w:r>
    </w:p>
    <w:p w:rsidR="00D30A3E" w:rsidRDefault="00D30A3E">
      <w:pPr>
        <w:ind w:left="360"/>
        <w:jc w:val="both"/>
      </w:pPr>
    </w:p>
    <w:p w:rsidR="00D30A3E" w:rsidRDefault="00D30A3E">
      <w:pPr>
        <w:ind w:left="360"/>
        <w:jc w:val="both"/>
      </w:pPr>
    </w:p>
    <w:p w:rsidR="004F2D8E" w:rsidRDefault="004F2D8E">
      <w:pPr>
        <w:ind w:left="360"/>
        <w:jc w:val="both"/>
      </w:pPr>
    </w:p>
    <w:sectPr w:rsidR="004F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0"/>
    <w:rsid w:val="002457D0"/>
    <w:rsid w:val="004F2D8E"/>
    <w:rsid w:val="00D30A3E"/>
    <w:rsid w:val="00E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poniedziałek, 13 lipca 2015, konferencja z godziny 12</vt:lpstr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poniedziałek, 13 lipca 2015, konferencja z godziny 12</dc:title>
  <dc:creator>gosc</dc:creator>
  <cp:lastModifiedBy>Poseł</cp:lastModifiedBy>
  <cp:revision>4</cp:revision>
  <cp:lastPrinted>1900-12-31T22:00:00Z</cp:lastPrinted>
  <dcterms:created xsi:type="dcterms:W3CDTF">2015-07-15T13:16:00Z</dcterms:created>
  <dcterms:modified xsi:type="dcterms:W3CDTF">2015-07-15T13:17:00Z</dcterms:modified>
</cp:coreProperties>
</file>